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3CFAFD" w14:textId="0F1CEDD9" w:rsidR="00566D0D" w:rsidRPr="00566D0D" w:rsidRDefault="00566D0D">
      <w:pPr>
        <w:rPr>
          <w:b/>
          <w:lang w:val="en-AU"/>
        </w:rPr>
      </w:pPr>
      <w:r w:rsidRPr="00566D0D">
        <w:rPr>
          <w:b/>
          <w:lang w:val="en-AU"/>
        </w:rPr>
        <w:t xml:space="preserve">A Reflection </w:t>
      </w:r>
      <w:r w:rsidR="00464DA7">
        <w:rPr>
          <w:b/>
          <w:lang w:val="en-AU"/>
        </w:rPr>
        <w:t>for Clergy within the Anglican Diocese of Melbourne</w:t>
      </w:r>
      <w:r w:rsidR="00464DA7" w:rsidRPr="00566D0D">
        <w:rPr>
          <w:b/>
          <w:lang w:val="en-AU"/>
        </w:rPr>
        <w:t xml:space="preserve"> </w:t>
      </w:r>
      <w:r w:rsidRPr="00566D0D">
        <w:rPr>
          <w:b/>
          <w:lang w:val="en-AU"/>
        </w:rPr>
        <w:t>on ‘Responding to Rec</w:t>
      </w:r>
      <w:r w:rsidR="000968B8">
        <w:rPr>
          <w:b/>
          <w:lang w:val="en-AU"/>
        </w:rPr>
        <w:t>ent Changes in the Marriage Act: An Encouragement for Conversation</w:t>
      </w:r>
      <w:r w:rsidR="007031DB">
        <w:rPr>
          <w:b/>
          <w:lang w:val="en-AU"/>
        </w:rPr>
        <w:t>’ (2018)</w:t>
      </w:r>
    </w:p>
    <w:p w14:paraId="1A75772E" w14:textId="77777777" w:rsidR="00566D0D" w:rsidRDefault="00566D0D">
      <w:pPr>
        <w:rPr>
          <w:lang w:val="en-AU"/>
        </w:rPr>
      </w:pPr>
    </w:p>
    <w:p w14:paraId="2769ED30" w14:textId="77777777" w:rsidR="0068520C" w:rsidRDefault="0068520C">
      <w:pPr>
        <w:rPr>
          <w:lang w:val="en-AU"/>
        </w:rPr>
      </w:pPr>
      <w:r>
        <w:rPr>
          <w:lang w:val="en-AU"/>
        </w:rPr>
        <w:t xml:space="preserve">Recently, clergy of the Diocese of Melbourne were invited to follow a set of ‘conversation starters’ regarding the recent change to the Marriage Act to allow same-sex couples </w:t>
      </w:r>
      <w:r w:rsidR="00774F2E">
        <w:rPr>
          <w:lang w:val="en-AU"/>
        </w:rPr>
        <w:t xml:space="preserve">to </w:t>
      </w:r>
      <w:r>
        <w:rPr>
          <w:lang w:val="en-AU"/>
        </w:rPr>
        <w:t xml:space="preserve">marry and </w:t>
      </w:r>
      <w:r w:rsidR="00774F2E">
        <w:rPr>
          <w:lang w:val="en-AU"/>
        </w:rPr>
        <w:t>‘to consider how we minister in this changed circumstance pastorally and with integrity</w:t>
      </w:r>
      <w:r>
        <w:rPr>
          <w:lang w:val="en-AU"/>
        </w:rPr>
        <w:t>.</w:t>
      </w:r>
      <w:r w:rsidR="00774F2E">
        <w:rPr>
          <w:lang w:val="en-AU"/>
        </w:rPr>
        <w:t>’</w:t>
      </w:r>
      <w:r>
        <w:rPr>
          <w:lang w:val="en-AU"/>
        </w:rPr>
        <w:t xml:space="preserve"> </w:t>
      </w:r>
      <w:r w:rsidR="00774F2E">
        <w:rPr>
          <w:lang w:val="en-AU"/>
        </w:rPr>
        <w:t xml:space="preserve">We have been encouraged to have these discussions at the </w:t>
      </w:r>
      <w:r>
        <w:rPr>
          <w:lang w:val="en-AU"/>
        </w:rPr>
        <w:t>various Deanery meetings</w:t>
      </w:r>
      <w:r w:rsidR="00774F2E">
        <w:rPr>
          <w:lang w:val="en-AU"/>
        </w:rPr>
        <w:t xml:space="preserve"> held throughout the Diocese</w:t>
      </w:r>
      <w:r>
        <w:rPr>
          <w:lang w:val="en-AU"/>
        </w:rPr>
        <w:t xml:space="preserve">, ‘to help us understand and be appropriately pastoral without compromising our own consciences.’ We were </w:t>
      </w:r>
      <w:r w:rsidR="00774F2E">
        <w:rPr>
          <w:lang w:val="en-AU"/>
        </w:rPr>
        <w:t xml:space="preserve">rightly </w:t>
      </w:r>
      <w:r>
        <w:rPr>
          <w:lang w:val="en-AU"/>
        </w:rPr>
        <w:t xml:space="preserve">reminded that this is indeed ‘a sensitive conversation, grounded in prayer where people are encouraged to step out of their comfort zones to listen and speak with others.’ However, </w:t>
      </w:r>
      <w:r w:rsidR="00774F2E">
        <w:rPr>
          <w:lang w:val="en-AU"/>
        </w:rPr>
        <w:t xml:space="preserve">my concern is that </w:t>
      </w:r>
      <w:r>
        <w:rPr>
          <w:lang w:val="en-AU"/>
        </w:rPr>
        <w:t xml:space="preserve">the questions posed </w:t>
      </w:r>
      <w:r w:rsidR="00774F2E">
        <w:rPr>
          <w:lang w:val="en-AU"/>
        </w:rPr>
        <w:t>appear only to take into account ‘our’ responses to pastoral scenarios, with no questions addressed to</w:t>
      </w:r>
      <w:r>
        <w:rPr>
          <w:lang w:val="en-AU"/>
        </w:rPr>
        <w:t xml:space="preserve"> LGBT Anglicans in particular</w:t>
      </w:r>
      <w:r w:rsidR="00774F2E">
        <w:rPr>
          <w:lang w:val="en-AU"/>
        </w:rPr>
        <w:t>,</w:t>
      </w:r>
      <w:r>
        <w:rPr>
          <w:lang w:val="en-AU"/>
        </w:rPr>
        <w:t xml:space="preserve"> </w:t>
      </w:r>
      <w:r w:rsidR="00774F2E">
        <w:rPr>
          <w:lang w:val="en-AU"/>
        </w:rPr>
        <w:t>thus leaving them out of the</w:t>
      </w:r>
      <w:r w:rsidR="0039327F">
        <w:rPr>
          <w:lang w:val="en-AU"/>
        </w:rPr>
        <w:t>se</w:t>
      </w:r>
      <w:r w:rsidR="00774F2E">
        <w:rPr>
          <w:lang w:val="en-AU"/>
        </w:rPr>
        <w:t xml:space="preserve"> conversation</w:t>
      </w:r>
      <w:r w:rsidR="0039327F">
        <w:rPr>
          <w:lang w:val="en-AU"/>
        </w:rPr>
        <w:t>s</w:t>
      </w:r>
      <w:r w:rsidR="00774F2E">
        <w:rPr>
          <w:lang w:val="en-AU"/>
        </w:rPr>
        <w:t xml:space="preserve">. It needs to be acknowledged from the beginning that this remains a major concern for LGBT Anglicans in the Australian Church, both lay and ordained. In an attempt to </w:t>
      </w:r>
      <w:r w:rsidR="005E0F8F">
        <w:rPr>
          <w:lang w:val="en-AU"/>
        </w:rPr>
        <w:t>address this ongoing issue, I offer the following reflection.</w:t>
      </w:r>
    </w:p>
    <w:p w14:paraId="25BD1D3C" w14:textId="77777777" w:rsidR="0068520C" w:rsidRDefault="0068520C">
      <w:pPr>
        <w:rPr>
          <w:lang w:val="en-AU"/>
        </w:rPr>
      </w:pPr>
    </w:p>
    <w:p w14:paraId="6317559F" w14:textId="77777777" w:rsidR="00D92AD0" w:rsidRDefault="00496F4E">
      <w:pPr>
        <w:rPr>
          <w:lang w:val="en-AU"/>
        </w:rPr>
      </w:pPr>
      <w:r>
        <w:rPr>
          <w:lang w:val="en-AU"/>
        </w:rPr>
        <w:t xml:space="preserve">Questions are an important part of our ministry, particularly in our pastoral ministry as priests and ministers of the gospel. Therefore, </w:t>
      </w:r>
      <w:r w:rsidR="005E0F8F">
        <w:rPr>
          <w:lang w:val="en-AU"/>
        </w:rPr>
        <w:t>if questions are important for an effective</w:t>
      </w:r>
      <w:r>
        <w:rPr>
          <w:lang w:val="en-AU"/>
        </w:rPr>
        <w:t xml:space="preserve"> ministry, we should look to Jesus to see how he used questions in his own ministry.  There are around one hundred examples of Jesus using questions during his ministry. As a rabbi, it was expected that Jesus would ask questions. </w:t>
      </w:r>
      <w:r w:rsidR="00885058">
        <w:rPr>
          <w:lang w:val="en-AU"/>
        </w:rPr>
        <w:t xml:space="preserve">Similarly, </w:t>
      </w:r>
      <w:r w:rsidR="00923AC8">
        <w:rPr>
          <w:lang w:val="en-AU"/>
        </w:rPr>
        <w:t>questions from students were met</w:t>
      </w:r>
      <w:r w:rsidR="005E0F8F">
        <w:rPr>
          <w:lang w:val="en-AU"/>
        </w:rPr>
        <w:t xml:space="preserve"> by further questions from the</w:t>
      </w:r>
      <w:r w:rsidR="00923AC8">
        <w:rPr>
          <w:lang w:val="en-AU"/>
        </w:rPr>
        <w:t xml:space="preserve"> rabbi. </w:t>
      </w:r>
      <w:r w:rsidR="005E0F8F">
        <w:rPr>
          <w:lang w:val="en-AU"/>
        </w:rPr>
        <w:t>Such a process</w:t>
      </w:r>
      <w:r w:rsidR="00923AC8">
        <w:rPr>
          <w:lang w:val="en-AU"/>
        </w:rPr>
        <w:t xml:space="preserve"> promoted </w:t>
      </w:r>
      <w:r w:rsidR="005E0F8F">
        <w:rPr>
          <w:lang w:val="en-AU"/>
        </w:rPr>
        <w:t xml:space="preserve">an </w:t>
      </w:r>
      <w:r w:rsidR="00923AC8">
        <w:rPr>
          <w:lang w:val="en-AU"/>
        </w:rPr>
        <w:t>endless conversation and often provided fresh perspectives on a given topic. When Jesus as</w:t>
      </w:r>
      <w:r w:rsidR="001539DA">
        <w:rPr>
          <w:lang w:val="en-AU"/>
        </w:rPr>
        <w:t>ks questions in the gospels, we</w:t>
      </w:r>
      <w:r w:rsidR="00923AC8">
        <w:rPr>
          <w:lang w:val="en-AU"/>
        </w:rPr>
        <w:t xml:space="preserve"> often find he unnerves, realigns, and subverts old assumptions and</w:t>
      </w:r>
      <w:r w:rsidR="001539DA">
        <w:rPr>
          <w:lang w:val="en-AU"/>
        </w:rPr>
        <w:t xml:space="preserve"> loyalties. The audience, </w:t>
      </w:r>
      <w:r w:rsidR="00923AC8">
        <w:rPr>
          <w:lang w:val="en-AU"/>
        </w:rPr>
        <w:t>believ</w:t>
      </w:r>
      <w:r w:rsidR="001539DA">
        <w:rPr>
          <w:lang w:val="en-AU"/>
        </w:rPr>
        <w:t xml:space="preserve">ing themselves to be experts and to hold all the answers, are </w:t>
      </w:r>
      <w:r w:rsidR="0039327F">
        <w:rPr>
          <w:lang w:val="en-AU"/>
        </w:rPr>
        <w:t xml:space="preserve">constantly </w:t>
      </w:r>
      <w:r w:rsidR="001539DA">
        <w:rPr>
          <w:lang w:val="en-AU"/>
        </w:rPr>
        <w:t>being challenged</w:t>
      </w:r>
      <w:r w:rsidR="00923AC8">
        <w:rPr>
          <w:lang w:val="en-AU"/>
        </w:rPr>
        <w:t>. Questions, asked in the right way,</w:t>
      </w:r>
      <w:r w:rsidR="006F20A8">
        <w:rPr>
          <w:lang w:val="en-AU"/>
        </w:rPr>
        <w:t xml:space="preserve"> give new life </w:t>
      </w:r>
      <w:r w:rsidR="005E0F8F">
        <w:rPr>
          <w:lang w:val="en-AU"/>
        </w:rPr>
        <w:t xml:space="preserve">to </w:t>
      </w:r>
      <w:r w:rsidR="006F20A8">
        <w:rPr>
          <w:lang w:val="en-AU"/>
        </w:rPr>
        <w:t xml:space="preserve">any </w:t>
      </w:r>
      <w:r w:rsidR="005E0F8F">
        <w:rPr>
          <w:lang w:val="en-AU"/>
        </w:rPr>
        <w:t xml:space="preserve">conversation and new life to </w:t>
      </w:r>
      <w:r w:rsidR="006F20A8">
        <w:rPr>
          <w:lang w:val="en-AU"/>
        </w:rPr>
        <w:t>individual</w:t>
      </w:r>
      <w:r w:rsidR="005E0F8F">
        <w:rPr>
          <w:lang w:val="en-AU"/>
        </w:rPr>
        <w:t>s</w:t>
      </w:r>
      <w:r w:rsidR="006F20A8">
        <w:rPr>
          <w:lang w:val="en-AU"/>
        </w:rPr>
        <w:t>.</w:t>
      </w:r>
    </w:p>
    <w:p w14:paraId="113C91E7" w14:textId="77777777" w:rsidR="000E29B2" w:rsidRDefault="000E29B2">
      <w:pPr>
        <w:rPr>
          <w:lang w:val="en-AU"/>
        </w:rPr>
      </w:pPr>
    </w:p>
    <w:p w14:paraId="5BB5F5ED" w14:textId="77777777" w:rsidR="00BD1F83" w:rsidRDefault="000E29B2">
      <w:pPr>
        <w:rPr>
          <w:lang w:val="en-AU"/>
        </w:rPr>
      </w:pPr>
      <w:r>
        <w:rPr>
          <w:lang w:val="en-AU"/>
        </w:rPr>
        <w:t xml:space="preserve">Those involved in the Clinical Pastoral Education movement may </w:t>
      </w:r>
      <w:r w:rsidR="005E0F8F">
        <w:rPr>
          <w:lang w:val="en-AU"/>
        </w:rPr>
        <w:t>have heard the</w:t>
      </w:r>
      <w:r>
        <w:rPr>
          <w:lang w:val="en-AU"/>
        </w:rPr>
        <w:t xml:space="preserve"> name of its founder, Anton Boisen. </w:t>
      </w:r>
      <w:r w:rsidR="005E0F8F">
        <w:rPr>
          <w:lang w:val="en-AU"/>
        </w:rPr>
        <w:t>In his clinical work he</w:t>
      </w:r>
      <w:r>
        <w:rPr>
          <w:lang w:val="en-AU"/>
        </w:rPr>
        <w:t xml:space="preserve"> used to refer to people as </w:t>
      </w:r>
      <w:r w:rsidR="005E0F8F">
        <w:rPr>
          <w:lang w:val="en-AU"/>
        </w:rPr>
        <w:t>‘</w:t>
      </w:r>
      <w:r>
        <w:rPr>
          <w:lang w:val="en-AU"/>
        </w:rPr>
        <w:t>living human documents,</w:t>
      </w:r>
      <w:r w:rsidR="005E0F8F">
        <w:rPr>
          <w:lang w:val="en-AU"/>
        </w:rPr>
        <w:t>’</w:t>
      </w:r>
      <w:r>
        <w:rPr>
          <w:lang w:val="en-AU"/>
        </w:rPr>
        <w:t xml:space="preserve"> a phrase which has a lot of legs in the pastoral care movement. His personal approach, when dealing with an individual in a pastoral care situation, was not to </w:t>
      </w:r>
      <w:r w:rsidR="005E0F8F">
        <w:rPr>
          <w:lang w:val="en-AU"/>
        </w:rPr>
        <w:t>‘</w:t>
      </w:r>
      <w:r>
        <w:rPr>
          <w:lang w:val="en-AU"/>
        </w:rPr>
        <w:t>bring</w:t>
      </w:r>
      <w:r w:rsidR="005E0F8F">
        <w:rPr>
          <w:lang w:val="en-AU"/>
        </w:rPr>
        <w:t>’</w:t>
      </w:r>
      <w:r>
        <w:rPr>
          <w:lang w:val="en-AU"/>
        </w:rPr>
        <w:t xml:space="preserve"> theology to </w:t>
      </w:r>
      <w:r w:rsidR="005E0F8F">
        <w:rPr>
          <w:lang w:val="en-AU"/>
        </w:rPr>
        <w:t>them</w:t>
      </w:r>
      <w:r w:rsidR="00B928D8">
        <w:rPr>
          <w:lang w:val="en-AU"/>
        </w:rPr>
        <w:t xml:space="preserve">, but he allows </w:t>
      </w:r>
      <w:r>
        <w:rPr>
          <w:lang w:val="en-AU"/>
        </w:rPr>
        <w:t>himself the possibility of discovering</w:t>
      </w:r>
      <w:r w:rsidR="005E0F8F">
        <w:rPr>
          <w:lang w:val="en-AU"/>
        </w:rPr>
        <w:t>,</w:t>
      </w:r>
      <w:r>
        <w:rPr>
          <w:lang w:val="en-AU"/>
        </w:rPr>
        <w:t xml:space="preserve"> </w:t>
      </w:r>
      <w:r w:rsidR="00BD1F83">
        <w:rPr>
          <w:lang w:val="en-AU"/>
        </w:rPr>
        <w:t>in the life of the other person, something of the revelation of God</w:t>
      </w:r>
      <w:r w:rsidR="00D07170">
        <w:rPr>
          <w:lang w:val="en-AU"/>
        </w:rPr>
        <w:t xml:space="preserve"> and even one’s own search for God</w:t>
      </w:r>
      <w:r w:rsidR="00BD1F83">
        <w:rPr>
          <w:lang w:val="en-AU"/>
        </w:rPr>
        <w:t>. Anton Boisen rejected the autocratic concept of a top-down ministry</w:t>
      </w:r>
      <w:r w:rsidR="001539DA">
        <w:rPr>
          <w:lang w:val="en-AU"/>
        </w:rPr>
        <w:t>,</w:t>
      </w:r>
      <w:r w:rsidR="00BD1F83">
        <w:rPr>
          <w:lang w:val="en-AU"/>
        </w:rPr>
        <w:t xml:space="preserve"> and realised that the pastoral care minister is actually a scientist determined to discover what is going on. This allows</w:t>
      </w:r>
      <w:r w:rsidR="001539DA">
        <w:rPr>
          <w:lang w:val="en-AU"/>
        </w:rPr>
        <w:t xml:space="preserve"> the</w:t>
      </w:r>
      <w:r w:rsidR="00BD1F83">
        <w:rPr>
          <w:lang w:val="en-AU"/>
        </w:rPr>
        <w:t xml:space="preserve"> minister </w:t>
      </w:r>
      <w:r w:rsidR="001539DA">
        <w:rPr>
          <w:lang w:val="en-AU"/>
        </w:rPr>
        <w:t>to place him or herself</w:t>
      </w:r>
      <w:r w:rsidR="00BD1F83">
        <w:rPr>
          <w:lang w:val="en-AU"/>
        </w:rPr>
        <w:t xml:space="preserve"> at the heart of the matter set before them.</w:t>
      </w:r>
    </w:p>
    <w:p w14:paraId="6EA868F9" w14:textId="77777777" w:rsidR="00BD1F83" w:rsidRDefault="00BD1F83">
      <w:pPr>
        <w:rPr>
          <w:lang w:val="en-AU"/>
        </w:rPr>
      </w:pPr>
    </w:p>
    <w:p w14:paraId="4DD01D87" w14:textId="77777777" w:rsidR="00AE190B" w:rsidRDefault="00B928D8">
      <w:pPr>
        <w:rPr>
          <w:lang w:val="en-AU"/>
        </w:rPr>
      </w:pPr>
      <w:r>
        <w:rPr>
          <w:lang w:val="en-AU"/>
        </w:rPr>
        <w:t xml:space="preserve">Another </w:t>
      </w:r>
      <w:r w:rsidR="001539DA">
        <w:rPr>
          <w:lang w:val="en-AU"/>
        </w:rPr>
        <w:t>method</w:t>
      </w:r>
      <w:r>
        <w:rPr>
          <w:lang w:val="en-AU"/>
        </w:rPr>
        <w:t xml:space="preserve"> which </w:t>
      </w:r>
      <w:r w:rsidR="00601B11">
        <w:rPr>
          <w:lang w:val="en-AU"/>
        </w:rPr>
        <w:t>one finds among pastoral care practice</w:t>
      </w:r>
      <w:r>
        <w:rPr>
          <w:lang w:val="en-AU"/>
        </w:rPr>
        <w:t xml:space="preserve"> is the </w:t>
      </w:r>
      <w:r w:rsidR="00601B11">
        <w:rPr>
          <w:lang w:val="en-AU"/>
        </w:rPr>
        <w:t>phenomenological approach. It seeks to understan</w:t>
      </w:r>
      <w:r w:rsidR="005E0F8F">
        <w:rPr>
          <w:lang w:val="en-AU"/>
        </w:rPr>
        <w:t xml:space="preserve">d </w:t>
      </w:r>
      <w:r w:rsidR="001539DA">
        <w:rPr>
          <w:lang w:val="en-AU"/>
        </w:rPr>
        <w:t>the human person</w:t>
      </w:r>
      <w:r w:rsidR="00445181">
        <w:rPr>
          <w:lang w:val="en-AU"/>
        </w:rPr>
        <w:t xml:space="preserve">’s own </w:t>
      </w:r>
      <w:r w:rsidR="00601B11">
        <w:rPr>
          <w:lang w:val="en-AU"/>
        </w:rPr>
        <w:t xml:space="preserve">point of view </w:t>
      </w:r>
      <w:r w:rsidR="00445181">
        <w:rPr>
          <w:lang w:val="en-AU"/>
        </w:rPr>
        <w:t>and own</w:t>
      </w:r>
      <w:r w:rsidR="005E0F8F">
        <w:rPr>
          <w:lang w:val="en-AU"/>
        </w:rPr>
        <w:t xml:space="preserve"> </w:t>
      </w:r>
      <w:r w:rsidR="00445181">
        <w:rPr>
          <w:lang w:val="en-AU"/>
        </w:rPr>
        <w:t xml:space="preserve">life </w:t>
      </w:r>
      <w:r w:rsidR="008D1E2E">
        <w:rPr>
          <w:lang w:val="en-AU"/>
        </w:rPr>
        <w:t>experience</w:t>
      </w:r>
      <w:r w:rsidR="00445181">
        <w:rPr>
          <w:lang w:val="en-AU"/>
        </w:rPr>
        <w:t>, allowing that</w:t>
      </w:r>
      <w:r w:rsidR="008D1E2E">
        <w:rPr>
          <w:lang w:val="en-AU"/>
        </w:rPr>
        <w:t xml:space="preserve"> perso</w:t>
      </w:r>
      <w:r w:rsidR="00601B11">
        <w:rPr>
          <w:lang w:val="en-AU"/>
        </w:rPr>
        <w:t>n</w:t>
      </w:r>
      <w:r w:rsidR="005E0F8F">
        <w:rPr>
          <w:lang w:val="en-AU"/>
        </w:rPr>
        <w:t xml:space="preserve"> to express</w:t>
      </w:r>
      <w:r w:rsidR="00601B11">
        <w:rPr>
          <w:lang w:val="en-AU"/>
        </w:rPr>
        <w:t xml:space="preserve"> </w:t>
      </w:r>
      <w:r w:rsidR="001539DA">
        <w:rPr>
          <w:lang w:val="en-AU"/>
        </w:rPr>
        <w:t>him or herself</w:t>
      </w:r>
      <w:r w:rsidR="00DD7477">
        <w:rPr>
          <w:lang w:val="en-AU"/>
        </w:rPr>
        <w:t xml:space="preserve"> in all</w:t>
      </w:r>
      <w:r w:rsidR="00601B11">
        <w:rPr>
          <w:lang w:val="en-AU"/>
        </w:rPr>
        <w:t xml:space="preserve"> fullness.</w:t>
      </w:r>
      <w:r w:rsidR="008D1E2E">
        <w:rPr>
          <w:lang w:val="en-AU"/>
        </w:rPr>
        <w:t xml:space="preserve"> To do this, therefore, someone thinking phenomenologically puts aside or </w:t>
      </w:r>
      <w:r w:rsidR="005E0F8F">
        <w:rPr>
          <w:lang w:val="en-AU"/>
        </w:rPr>
        <w:t>‘</w:t>
      </w:r>
      <w:r w:rsidR="008D1E2E">
        <w:rPr>
          <w:lang w:val="en-AU"/>
        </w:rPr>
        <w:t>brackets</w:t>
      </w:r>
      <w:r w:rsidR="005E0F8F">
        <w:rPr>
          <w:lang w:val="en-AU"/>
        </w:rPr>
        <w:t xml:space="preserve">’ </w:t>
      </w:r>
      <w:r w:rsidR="008D1E2E">
        <w:rPr>
          <w:lang w:val="en-AU"/>
        </w:rPr>
        <w:t>previously held theories</w:t>
      </w:r>
      <w:r w:rsidR="00AE190B">
        <w:rPr>
          <w:lang w:val="en-AU"/>
        </w:rPr>
        <w:t>,</w:t>
      </w:r>
      <w:r w:rsidR="005E0F8F">
        <w:rPr>
          <w:lang w:val="en-AU"/>
        </w:rPr>
        <w:t xml:space="preserve"> preconceptions,</w:t>
      </w:r>
      <w:r w:rsidR="00AE190B">
        <w:rPr>
          <w:lang w:val="en-AU"/>
        </w:rPr>
        <w:t xml:space="preserve"> prior scientific assumptions or biased description</w:t>
      </w:r>
      <w:r w:rsidR="005E0F8F">
        <w:rPr>
          <w:lang w:val="en-AU"/>
        </w:rPr>
        <w:t>,</w:t>
      </w:r>
      <w:r w:rsidR="00AE190B">
        <w:rPr>
          <w:lang w:val="en-AU"/>
        </w:rPr>
        <w:t xml:space="preserve"> in order</w:t>
      </w:r>
      <w:r w:rsidR="005E0F8F">
        <w:rPr>
          <w:lang w:val="en-AU"/>
        </w:rPr>
        <w:t xml:space="preserve"> to let the other </w:t>
      </w:r>
      <w:r w:rsidR="00445181">
        <w:rPr>
          <w:lang w:val="en-AU"/>
        </w:rPr>
        <w:t>speak o</w:t>
      </w:r>
      <w:r w:rsidR="0039327F">
        <w:rPr>
          <w:lang w:val="en-AU"/>
        </w:rPr>
        <w:t>n his or her</w:t>
      </w:r>
      <w:r w:rsidR="00AE190B">
        <w:rPr>
          <w:lang w:val="en-AU"/>
        </w:rPr>
        <w:t xml:space="preserve"> own terms. By s</w:t>
      </w:r>
      <w:r w:rsidR="005E0F8F">
        <w:rPr>
          <w:lang w:val="en-AU"/>
        </w:rPr>
        <w:t>us</w:t>
      </w:r>
      <w:r w:rsidR="00AE190B">
        <w:rPr>
          <w:lang w:val="en-AU"/>
        </w:rPr>
        <w:t xml:space="preserve">pending judgement, this leads to a reflection on the world as </w:t>
      </w:r>
      <w:r w:rsidR="00DD7477">
        <w:rPr>
          <w:lang w:val="en-AU"/>
        </w:rPr>
        <w:t>experience</w:t>
      </w:r>
      <w:r w:rsidR="0039327F">
        <w:rPr>
          <w:lang w:val="en-AU"/>
        </w:rPr>
        <w:t>d</w:t>
      </w:r>
      <w:r w:rsidR="00DD7477">
        <w:rPr>
          <w:lang w:val="en-AU"/>
        </w:rPr>
        <w:t xml:space="preserve"> </w:t>
      </w:r>
      <w:r w:rsidR="0039327F">
        <w:rPr>
          <w:lang w:val="en-AU"/>
        </w:rPr>
        <w:t>by them</w:t>
      </w:r>
      <w:r w:rsidR="00AE190B">
        <w:rPr>
          <w:lang w:val="en-AU"/>
        </w:rPr>
        <w:t xml:space="preserve">, allowing the minister </w:t>
      </w:r>
      <w:r w:rsidR="00DD7477">
        <w:rPr>
          <w:lang w:val="en-AU"/>
        </w:rPr>
        <w:t xml:space="preserve">in turn </w:t>
      </w:r>
      <w:r w:rsidR="00AE190B">
        <w:rPr>
          <w:lang w:val="en-AU"/>
        </w:rPr>
        <w:t xml:space="preserve">to reflect upon </w:t>
      </w:r>
      <w:r w:rsidR="00445181">
        <w:rPr>
          <w:lang w:val="en-AU"/>
        </w:rPr>
        <w:t>his or her</w:t>
      </w:r>
      <w:r w:rsidR="005E0F8F">
        <w:rPr>
          <w:lang w:val="en-AU"/>
        </w:rPr>
        <w:t xml:space="preserve"> own experience, </w:t>
      </w:r>
      <w:r w:rsidR="00AE190B">
        <w:rPr>
          <w:lang w:val="en-AU"/>
        </w:rPr>
        <w:t xml:space="preserve">and to enter empathically </w:t>
      </w:r>
      <w:r w:rsidR="005E0F8F">
        <w:rPr>
          <w:lang w:val="en-AU"/>
        </w:rPr>
        <w:t xml:space="preserve">into </w:t>
      </w:r>
      <w:r w:rsidR="00AE190B">
        <w:rPr>
          <w:lang w:val="en-AU"/>
        </w:rPr>
        <w:t xml:space="preserve">the meaning of the lived-world of the other. </w:t>
      </w:r>
      <w:r w:rsidR="00AE190B">
        <w:rPr>
          <w:lang w:val="en-AU"/>
        </w:rPr>
        <w:lastRenderedPageBreak/>
        <w:t xml:space="preserve">The phenomenological approach gives primary attention to </w:t>
      </w:r>
      <w:r w:rsidR="005E0F8F">
        <w:rPr>
          <w:lang w:val="en-AU"/>
        </w:rPr>
        <w:t>‘</w:t>
      </w:r>
      <w:r w:rsidR="00AE190B">
        <w:rPr>
          <w:lang w:val="en-AU"/>
        </w:rPr>
        <w:t>the person,</w:t>
      </w:r>
      <w:r w:rsidR="005E0F8F">
        <w:rPr>
          <w:lang w:val="en-AU"/>
        </w:rPr>
        <w:t>’</w:t>
      </w:r>
      <w:r w:rsidR="00AE190B">
        <w:rPr>
          <w:lang w:val="en-AU"/>
        </w:rPr>
        <w:t xml:space="preserve"> </w:t>
      </w:r>
      <w:r w:rsidR="005E0F8F">
        <w:rPr>
          <w:lang w:val="en-AU"/>
        </w:rPr>
        <w:t>‘</w:t>
      </w:r>
      <w:r w:rsidR="00AE190B">
        <w:rPr>
          <w:lang w:val="en-AU"/>
        </w:rPr>
        <w:t>the living human document</w:t>
      </w:r>
      <w:r w:rsidR="005E0F8F">
        <w:rPr>
          <w:lang w:val="en-AU"/>
        </w:rPr>
        <w:t>’</w:t>
      </w:r>
      <w:r w:rsidR="008D1E2E">
        <w:rPr>
          <w:lang w:val="en-AU"/>
        </w:rPr>
        <w:t xml:space="preserve"> </w:t>
      </w:r>
      <w:r w:rsidR="00AE190B">
        <w:rPr>
          <w:lang w:val="en-AU"/>
        </w:rPr>
        <w:t xml:space="preserve">and an understanding of </w:t>
      </w:r>
      <w:r w:rsidR="00445181">
        <w:rPr>
          <w:lang w:val="en-AU"/>
        </w:rPr>
        <w:t>his or her</w:t>
      </w:r>
      <w:r w:rsidR="00AE190B">
        <w:rPr>
          <w:lang w:val="en-AU"/>
        </w:rPr>
        <w:t xml:space="preserve"> world in an unbiased and non-judgemental way.</w:t>
      </w:r>
    </w:p>
    <w:p w14:paraId="4409B4A9" w14:textId="77777777" w:rsidR="00AE190B" w:rsidRDefault="00AE190B">
      <w:pPr>
        <w:rPr>
          <w:lang w:val="en-AU"/>
        </w:rPr>
      </w:pPr>
    </w:p>
    <w:p w14:paraId="43649175" w14:textId="77777777" w:rsidR="00496F4E" w:rsidRDefault="005E0F8F">
      <w:pPr>
        <w:rPr>
          <w:lang w:val="en-AU"/>
        </w:rPr>
      </w:pPr>
      <w:r>
        <w:rPr>
          <w:lang w:val="en-AU"/>
        </w:rPr>
        <w:t xml:space="preserve">It goes without saying </w:t>
      </w:r>
      <w:r w:rsidR="00017B8B">
        <w:rPr>
          <w:lang w:val="en-AU"/>
        </w:rPr>
        <w:t>that ma</w:t>
      </w:r>
      <w:r>
        <w:rPr>
          <w:lang w:val="en-AU"/>
        </w:rPr>
        <w:t>n</w:t>
      </w:r>
      <w:r w:rsidR="00017B8B">
        <w:rPr>
          <w:lang w:val="en-AU"/>
        </w:rPr>
        <w:t>y LGBT</w:t>
      </w:r>
      <w:r w:rsidR="00AE190B">
        <w:rPr>
          <w:lang w:val="en-AU"/>
        </w:rPr>
        <w:t xml:space="preserve"> </w:t>
      </w:r>
      <w:r w:rsidR="00017B8B">
        <w:rPr>
          <w:lang w:val="en-AU"/>
        </w:rPr>
        <w:t xml:space="preserve">people have been hurt by the institutional church, feeling unwelcomed, excluded, and insulted. </w:t>
      </w:r>
      <w:r w:rsidR="00267EBC">
        <w:rPr>
          <w:lang w:val="en-AU"/>
        </w:rPr>
        <w:t xml:space="preserve">Often they feel their </w:t>
      </w:r>
      <w:r w:rsidR="00DD7477">
        <w:rPr>
          <w:lang w:val="en-AU"/>
        </w:rPr>
        <w:t xml:space="preserve">particular </w:t>
      </w:r>
      <w:r w:rsidR="00267EBC">
        <w:rPr>
          <w:lang w:val="en-AU"/>
        </w:rPr>
        <w:t>gifts to the church are</w:t>
      </w:r>
      <w:r w:rsidR="00DD7477">
        <w:rPr>
          <w:lang w:val="en-AU"/>
        </w:rPr>
        <w:t xml:space="preserve"> being</w:t>
      </w:r>
      <w:r w:rsidR="00267EBC">
        <w:rPr>
          <w:lang w:val="en-AU"/>
        </w:rPr>
        <w:t xml:space="preserve"> ignored or rejected. However, from my perspective, it </w:t>
      </w:r>
      <w:r w:rsidR="00DD7477">
        <w:rPr>
          <w:lang w:val="en-AU"/>
        </w:rPr>
        <w:t xml:space="preserve">also </w:t>
      </w:r>
      <w:r w:rsidR="00267EBC">
        <w:rPr>
          <w:lang w:val="en-AU"/>
        </w:rPr>
        <w:t xml:space="preserve">appears that </w:t>
      </w:r>
      <w:r w:rsidR="00017B8B">
        <w:rPr>
          <w:lang w:val="en-AU"/>
        </w:rPr>
        <w:t xml:space="preserve">many in the institutional church </w:t>
      </w:r>
      <w:r w:rsidR="00267EBC">
        <w:rPr>
          <w:lang w:val="en-AU"/>
        </w:rPr>
        <w:t xml:space="preserve">do </w:t>
      </w:r>
      <w:r w:rsidR="00017B8B">
        <w:rPr>
          <w:lang w:val="en-AU"/>
        </w:rPr>
        <w:t>want to reach out to</w:t>
      </w:r>
      <w:r w:rsidR="001539DA">
        <w:rPr>
          <w:lang w:val="en-AU"/>
        </w:rPr>
        <w:t xml:space="preserve"> the</w:t>
      </w:r>
      <w:r w:rsidR="00017B8B">
        <w:rPr>
          <w:lang w:val="en-AU"/>
        </w:rPr>
        <w:t xml:space="preserve"> </w:t>
      </w:r>
      <w:r w:rsidR="00267EBC">
        <w:rPr>
          <w:lang w:val="en-AU"/>
        </w:rPr>
        <w:t>LGBT community</w:t>
      </w:r>
      <w:r w:rsidR="00017B8B">
        <w:rPr>
          <w:lang w:val="en-AU"/>
        </w:rPr>
        <w:t xml:space="preserve">, but </w:t>
      </w:r>
      <w:r w:rsidR="00267EBC">
        <w:rPr>
          <w:lang w:val="en-AU"/>
        </w:rPr>
        <w:t>feel inadequate or somewhat confused about how to do so.</w:t>
      </w:r>
    </w:p>
    <w:p w14:paraId="042D1C16" w14:textId="77777777" w:rsidR="00017B8B" w:rsidRDefault="00017B8B">
      <w:pPr>
        <w:rPr>
          <w:lang w:val="en-AU"/>
        </w:rPr>
      </w:pPr>
    </w:p>
    <w:p w14:paraId="519B1EA8" w14:textId="703FCB53" w:rsidR="00384BE2" w:rsidRDefault="00017B8B">
      <w:pPr>
        <w:rPr>
          <w:lang w:val="en-AU"/>
        </w:rPr>
      </w:pPr>
      <w:r>
        <w:rPr>
          <w:lang w:val="en-AU"/>
        </w:rPr>
        <w:t xml:space="preserve">As I see it, the main issue </w:t>
      </w:r>
      <w:r w:rsidR="00951876">
        <w:rPr>
          <w:lang w:val="en-AU"/>
        </w:rPr>
        <w:t xml:space="preserve">we face </w:t>
      </w:r>
      <w:r w:rsidR="00267EBC">
        <w:rPr>
          <w:lang w:val="en-AU"/>
        </w:rPr>
        <w:t>is that LGBT Anglicans feel</w:t>
      </w:r>
      <w:r w:rsidR="00951876">
        <w:rPr>
          <w:lang w:val="en-AU"/>
        </w:rPr>
        <w:t xml:space="preserve"> </w:t>
      </w:r>
      <w:r>
        <w:rPr>
          <w:lang w:val="en-AU"/>
        </w:rPr>
        <w:t xml:space="preserve">silenced </w:t>
      </w:r>
      <w:r w:rsidR="00267EBC">
        <w:rPr>
          <w:lang w:val="en-AU"/>
        </w:rPr>
        <w:t xml:space="preserve">and ignored, </w:t>
      </w:r>
      <w:r>
        <w:rPr>
          <w:lang w:val="en-AU"/>
        </w:rPr>
        <w:t>due to the prevailing church culture</w:t>
      </w:r>
      <w:r w:rsidR="00DD7477">
        <w:rPr>
          <w:lang w:val="en-AU"/>
        </w:rPr>
        <w:t>. This</w:t>
      </w:r>
      <w:r>
        <w:rPr>
          <w:lang w:val="en-AU"/>
        </w:rPr>
        <w:t xml:space="preserve"> </w:t>
      </w:r>
      <w:r w:rsidR="00DD7477">
        <w:rPr>
          <w:lang w:val="en-AU"/>
        </w:rPr>
        <w:t>leaves</w:t>
      </w:r>
      <w:r w:rsidR="00267EBC">
        <w:rPr>
          <w:lang w:val="en-AU"/>
        </w:rPr>
        <w:t xml:space="preserve"> them </w:t>
      </w:r>
      <w:r w:rsidR="00951876">
        <w:rPr>
          <w:lang w:val="en-AU"/>
        </w:rPr>
        <w:t xml:space="preserve">unheard and excluded from </w:t>
      </w:r>
      <w:r w:rsidR="00D07170">
        <w:rPr>
          <w:lang w:val="en-AU"/>
        </w:rPr>
        <w:t>conversation</w:t>
      </w:r>
      <w:r w:rsidR="00267EBC">
        <w:rPr>
          <w:lang w:val="en-AU"/>
        </w:rPr>
        <w:t>s</w:t>
      </w:r>
      <w:r w:rsidR="00D07170">
        <w:rPr>
          <w:lang w:val="en-AU"/>
        </w:rPr>
        <w:t xml:space="preserve"> </w:t>
      </w:r>
      <w:r w:rsidR="00267EBC">
        <w:rPr>
          <w:lang w:val="en-AU"/>
        </w:rPr>
        <w:t>being made on</w:t>
      </w:r>
      <w:r w:rsidR="00DD7477">
        <w:rPr>
          <w:lang w:val="en-AU"/>
        </w:rPr>
        <w:t xml:space="preserve"> their behalf, </w:t>
      </w:r>
      <w:r w:rsidR="00267EBC">
        <w:rPr>
          <w:lang w:val="en-AU"/>
        </w:rPr>
        <w:t>concerning their future</w:t>
      </w:r>
      <w:r w:rsidR="00BB5899">
        <w:rPr>
          <w:lang w:val="en-AU"/>
        </w:rPr>
        <w:t xml:space="preserve"> </w:t>
      </w:r>
      <w:r w:rsidR="00DD7477">
        <w:rPr>
          <w:lang w:val="en-AU"/>
        </w:rPr>
        <w:t xml:space="preserve">life </w:t>
      </w:r>
      <w:r w:rsidR="00BB5899">
        <w:rPr>
          <w:lang w:val="en-AU"/>
        </w:rPr>
        <w:t>within the church</w:t>
      </w:r>
      <w:r w:rsidR="00267EBC">
        <w:rPr>
          <w:lang w:val="en-AU"/>
        </w:rPr>
        <w:t>. Similarly, many same-</w:t>
      </w:r>
      <w:proofErr w:type="gramStart"/>
      <w:r w:rsidR="00267EBC">
        <w:rPr>
          <w:lang w:val="en-AU"/>
        </w:rPr>
        <w:t>sex</w:t>
      </w:r>
      <w:proofErr w:type="gramEnd"/>
      <w:r w:rsidR="00267EBC">
        <w:rPr>
          <w:lang w:val="en-AU"/>
        </w:rPr>
        <w:t xml:space="preserve"> attracted Anglicans do not feel called to celibacy, although some of course </w:t>
      </w:r>
      <w:r w:rsidR="00445181">
        <w:rPr>
          <w:lang w:val="en-AU"/>
        </w:rPr>
        <w:t>may;</w:t>
      </w:r>
      <w:r w:rsidR="00267EBC">
        <w:rPr>
          <w:lang w:val="en-AU"/>
        </w:rPr>
        <w:t xml:space="preserve"> but for those who don’t, there is often an expressed desire to bring their relationships before God and the whole church community, to have them blessed and consecrated. </w:t>
      </w:r>
      <w:r w:rsidR="00384BE2">
        <w:rPr>
          <w:lang w:val="en-AU"/>
        </w:rPr>
        <w:t xml:space="preserve">This is the pastoral situation we are being asked to discuss at deanery meetings. </w:t>
      </w:r>
      <w:r w:rsidR="00BB5899">
        <w:rPr>
          <w:lang w:val="en-AU"/>
        </w:rPr>
        <w:t>In such a context, therefore, rather than ask questions of ourselves and our response, the better question is one addressed to the same-sex couple who come to us and ask for God’s blessing on their marriage. A ‘conversation starter’ might take the form of a similar question Jesus addressed to Bartim</w:t>
      </w:r>
      <w:r w:rsidR="00DD7477">
        <w:rPr>
          <w:lang w:val="en-AU"/>
        </w:rPr>
        <w:t>ae</w:t>
      </w:r>
      <w:r w:rsidR="00BB5899">
        <w:rPr>
          <w:lang w:val="en-AU"/>
        </w:rPr>
        <w:t>us, ‘What do you want me to do for you?’ Such a question from Jesus led to</w:t>
      </w:r>
      <w:r w:rsidR="00DD7477">
        <w:rPr>
          <w:lang w:val="en-AU"/>
        </w:rPr>
        <w:t xml:space="preserve"> an expression of faith, bring</w:t>
      </w:r>
      <w:r w:rsidR="001D7928">
        <w:rPr>
          <w:lang w:val="en-AU"/>
        </w:rPr>
        <w:t>ing</w:t>
      </w:r>
      <w:r w:rsidR="00DD7477">
        <w:rPr>
          <w:lang w:val="en-AU"/>
        </w:rPr>
        <w:t xml:space="preserve"> about much</w:t>
      </w:r>
      <w:r w:rsidR="00BB5899">
        <w:rPr>
          <w:lang w:val="en-AU"/>
        </w:rPr>
        <w:t xml:space="preserve"> healing and wholeness.</w:t>
      </w:r>
    </w:p>
    <w:p w14:paraId="46F3E261" w14:textId="77777777" w:rsidR="00384BE2" w:rsidRDefault="00384BE2">
      <w:pPr>
        <w:rPr>
          <w:lang w:val="en-AU"/>
        </w:rPr>
      </w:pPr>
    </w:p>
    <w:p w14:paraId="15408ACB" w14:textId="77777777" w:rsidR="00C80476" w:rsidRDefault="00D07170">
      <w:pPr>
        <w:rPr>
          <w:lang w:val="en-AU"/>
        </w:rPr>
      </w:pPr>
      <w:r>
        <w:rPr>
          <w:lang w:val="en-AU"/>
        </w:rPr>
        <w:t xml:space="preserve">If one treats the other as a </w:t>
      </w:r>
      <w:r w:rsidR="00267EBC">
        <w:rPr>
          <w:lang w:val="en-AU"/>
        </w:rPr>
        <w:t>‘</w:t>
      </w:r>
      <w:r>
        <w:rPr>
          <w:lang w:val="en-AU"/>
        </w:rPr>
        <w:t>living human document,</w:t>
      </w:r>
      <w:r w:rsidR="00267EBC">
        <w:rPr>
          <w:lang w:val="en-AU"/>
        </w:rPr>
        <w:t>’</w:t>
      </w:r>
      <w:r>
        <w:rPr>
          <w:lang w:val="en-AU"/>
        </w:rPr>
        <w:t xml:space="preserve"> offering the potential to discover in the l</w:t>
      </w:r>
      <w:r w:rsidR="00445181">
        <w:rPr>
          <w:lang w:val="en-AU"/>
        </w:rPr>
        <w:t>ife of the other</w:t>
      </w:r>
      <w:r>
        <w:rPr>
          <w:lang w:val="en-AU"/>
        </w:rPr>
        <w:t xml:space="preserve"> something </w:t>
      </w:r>
      <w:r w:rsidR="00BB5899">
        <w:rPr>
          <w:lang w:val="en-AU"/>
        </w:rPr>
        <w:t xml:space="preserve">of the revelation of God, we place ourselves in a better position </w:t>
      </w:r>
      <w:r w:rsidR="00566D0D">
        <w:rPr>
          <w:lang w:val="en-AU"/>
        </w:rPr>
        <w:t xml:space="preserve">to understand their life and faith experience. </w:t>
      </w:r>
      <w:r>
        <w:rPr>
          <w:lang w:val="en-AU"/>
        </w:rPr>
        <w:t>Therefore, to facilitate this process, and address the feeling of exclusion LGBT people</w:t>
      </w:r>
      <w:r w:rsidR="00566D0D">
        <w:rPr>
          <w:lang w:val="en-AU"/>
        </w:rPr>
        <w:t xml:space="preserve"> experience</w:t>
      </w:r>
      <w:r>
        <w:rPr>
          <w:lang w:val="en-AU"/>
        </w:rPr>
        <w:t xml:space="preserve">, members of the institutional church need to </w:t>
      </w:r>
      <w:r w:rsidR="00566D0D">
        <w:rPr>
          <w:lang w:val="en-AU"/>
        </w:rPr>
        <w:t>permit</w:t>
      </w:r>
      <w:r>
        <w:rPr>
          <w:lang w:val="en-AU"/>
        </w:rPr>
        <w:t xml:space="preserve"> LGBT Anglicans to</w:t>
      </w:r>
      <w:r w:rsidR="00C80476">
        <w:rPr>
          <w:lang w:val="en-AU"/>
        </w:rPr>
        <w:t xml:space="preserve"> have a voice</w:t>
      </w:r>
      <w:r w:rsidR="00DD7477">
        <w:rPr>
          <w:lang w:val="en-AU"/>
        </w:rPr>
        <w:t>, in an open</w:t>
      </w:r>
      <w:r w:rsidR="00566D0D">
        <w:rPr>
          <w:lang w:val="en-AU"/>
        </w:rPr>
        <w:t>, safe and welcoming environment</w:t>
      </w:r>
      <w:r w:rsidR="00C80476">
        <w:rPr>
          <w:lang w:val="en-AU"/>
        </w:rPr>
        <w:t>. This involves a listening process, and a set of questions, which invites LGBT Anglicans</w:t>
      </w:r>
      <w:r w:rsidR="0068520C">
        <w:rPr>
          <w:lang w:val="en-AU"/>
        </w:rPr>
        <w:t xml:space="preserve"> to be heard</w:t>
      </w:r>
      <w:r w:rsidR="00566D0D">
        <w:rPr>
          <w:lang w:val="en-AU"/>
        </w:rPr>
        <w:t>, and feel heard,</w:t>
      </w:r>
      <w:r w:rsidR="0068520C">
        <w:rPr>
          <w:lang w:val="en-AU"/>
        </w:rPr>
        <w:t xml:space="preserve"> around the fellowship table.</w:t>
      </w:r>
      <w:r w:rsidR="00C80476">
        <w:rPr>
          <w:lang w:val="en-AU"/>
        </w:rPr>
        <w:t xml:space="preserve">  </w:t>
      </w:r>
      <w:r>
        <w:rPr>
          <w:lang w:val="en-AU"/>
        </w:rPr>
        <w:t xml:space="preserve"> </w:t>
      </w:r>
    </w:p>
    <w:p w14:paraId="68194245" w14:textId="77777777" w:rsidR="00C80476" w:rsidRDefault="00C80476">
      <w:pPr>
        <w:rPr>
          <w:lang w:val="en-AU"/>
        </w:rPr>
      </w:pPr>
    </w:p>
    <w:p w14:paraId="2C103792" w14:textId="77777777" w:rsidR="00017B8B" w:rsidRDefault="00C80476">
      <w:pPr>
        <w:rPr>
          <w:lang w:val="en-AU"/>
        </w:rPr>
      </w:pPr>
      <w:r>
        <w:rPr>
          <w:lang w:val="en-AU"/>
        </w:rPr>
        <w:t>In the life and ministry of Jesus he saw no ‘other,’ but met people where they were and accompanied them</w:t>
      </w:r>
      <w:r w:rsidR="0039327F">
        <w:rPr>
          <w:lang w:val="en-AU"/>
        </w:rPr>
        <w:t xml:space="preserve"> along the way</w:t>
      </w:r>
      <w:r>
        <w:rPr>
          <w:lang w:val="en-AU"/>
        </w:rPr>
        <w:t xml:space="preserve">. His message is one of inclusion, not exclusion. He asked questions, </w:t>
      </w:r>
      <w:r w:rsidR="00566D0D">
        <w:rPr>
          <w:lang w:val="en-AU"/>
        </w:rPr>
        <w:t xml:space="preserve">and </w:t>
      </w:r>
      <w:r>
        <w:rPr>
          <w:lang w:val="en-AU"/>
        </w:rPr>
        <w:t>invited responses</w:t>
      </w:r>
      <w:r w:rsidR="00566D0D">
        <w:rPr>
          <w:lang w:val="en-AU"/>
        </w:rPr>
        <w:t xml:space="preserve">, calling all those who </w:t>
      </w:r>
      <w:r>
        <w:rPr>
          <w:lang w:val="en-AU"/>
        </w:rPr>
        <w:t xml:space="preserve">followed him to </w:t>
      </w:r>
      <w:r w:rsidR="00566D0D">
        <w:rPr>
          <w:lang w:val="en-AU"/>
        </w:rPr>
        <w:t xml:space="preserve">join him at </w:t>
      </w:r>
      <w:r>
        <w:rPr>
          <w:lang w:val="en-AU"/>
        </w:rPr>
        <w:t xml:space="preserve">table fellowship. LGBT Anglicans ask for nothing more, and nothing less. </w:t>
      </w:r>
      <w:r w:rsidR="00566D0D">
        <w:rPr>
          <w:lang w:val="en-AU"/>
        </w:rPr>
        <w:t>Per</w:t>
      </w:r>
      <w:r w:rsidR="0039327F">
        <w:rPr>
          <w:lang w:val="en-AU"/>
        </w:rPr>
        <w:t>haps Deanery gatherings should</w:t>
      </w:r>
      <w:r w:rsidR="00566D0D">
        <w:rPr>
          <w:lang w:val="en-AU"/>
        </w:rPr>
        <w:t xml:space="preserve"> discuss how they can facilitate open and welcoming discussions wi</w:t>
      </w:r>
      <w:r w:rsidR="00445181">
        <w:rPr>
          <w:lang w:val="en-AU"/>
        </w:rPr>
        <w:t>th LGBT Anglicans, many of whom</w:t>
      </w:r>
      <w:r w:rsidR="0039327F">
        <w:rPr>
          <w:lang w:val="en-AU"/>
        </w:rPr>
        <w:t>, whether lay or ordained,</w:t>
      </w:r>
      <w:r w:rsidR="00566D0D">
        <w:rPr>
          <w:lang w:val="en-AU"/>
        </w:rPr>
        <w:t xml:space="preserve"> are faithful members of the church and </w:t>
      </w:r>
      <w:r w:rsidR="00DD7477">
        <w:rPr>
          <w:lang w:val="en-AU"/>
        </w:rPr>
        <w:t xml:space="preserve">faithful </w:t>
      </w:r>
      <w:r w:rsidR="0039327F">
        <w:rPr>
          <w:lang w:val="en-AU"/>
        </w:rPr>
        <w:t xml:space="preserve">followers of Jesus - </w:t>
      </w:r>
      <w:r w:rsidR="00566D0D">
        <w:rPr>
          <w:lang w:val="en-AU"/>
        </w:rPr>
        <w:t xml:space="preserve">the way, the truth and the life.   </w:t>
      </w:r>
      <w:r w:rsidR="00D07170">
        <w:rPr>
          <w:lang w:val="en-AU"/>
        </w:rPr>
        <w:t xml:space="preserve">  </w:t>
      </w:r>
    </w:p>
    <w:p w14:paraId="0530A21A" w14:textId="77777777" w:rsidR="00566D0D" w:rsidRDefault="00566D0D">
      <w:pPr>
        <w:rPr>
          <w:lang w:val="en-AU"/>
        </w:rPr>
      </w:pPr>
    </w:p>
    <w:p w14:paraId="35C76C8E" w14:textId="77777777" w:rsidR="00566D0D" w:rsidRDefault="00566D0D">
      <w:pPr>
        <w:rPr>
          <w:lang w:val="en-AU"/>
        </w:rPr>
      </w:pPr>
      <w:r>
        <w:rPr>
          <w:lang w:val="en-AU"/>
        </w:rPr>
        <w:t>Reverend Philip J Bewley</w:t>
      </w:r>
    </w:p>
    <w:p w14:paraId="3E9C4466" w14:textId="77777777" w:rsidR="00566D0D" w:rsidRDefault="00566D0D">
      <w:pPr>
        <w:rPr>
          <w:lang w:val="en-AU"/>
        </w:rPr>
      </w:pPr>
      <w:r>
        <w:rPr>
          <w:lang w:val="en-AU"/>
        </w:rPr>
        <w:t>Assistant Priest, St Mary’s, North Melbourne</w:t>
      </w:r>
    </w:p>
    <w:p w14:paraId="0BF8DB78" w14:textId="5A6810C8" w:rsidR="00566D0D" w:rsidRDefault="001539DA">
      <w:pPr>
        <w:rPr>
          <w:lang w:val="en-AU"/>
        </w:rPr>
      </w:pPr>
      <w:r>
        <w:rPr>
          <w:lang w:val="en-AU"/>
        </w:rPr>
        <w:t>18</w:t>
      </w:r>
      <w:r w:rsidRPr="001539DA">
        <w:rPr>
          <w:vertAlign w:val="superscript"/>
          <w:lang w:val="en-AU"/>
        </w:rPr>
        <w:t>th</w:t>
      </w:r>
      <w:r>
        <w:rPr>
          <w:lang w:val="en-AU"/>
        </w:rPr>
        <w:t xml:space="preserve"> June 2018</w:t>
      </w:r>
    </w:p>
    <w:p w14:paraId="77DCD789" w14:textId="063FD916" w:rsidR="001D7928" w:rsidRPr="008D3434" w:rsidRDefault="001D7928">
      <w:pPr>
        <w:rPr>
          <w:lang w:val="en-AU"/>
        </w:rPr>
      </w:pPr>
      <w:bookmarkStart w:id="0" w:name="_GoBack"/>
      <w:bookmarkEnd w:id="0"/>
    </w:p>
    <w:sectPr w:rsidR="001D7928" w:rsidRPr="008D3434" w:rsidSect="00A26E76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795F0D" w14:textId="77777777" w:rsidR="00AE11DC" w:rsidRDefault="00AE11DC" w:rsidP="000968B8">
      <w:r>
        <w:separator/>
      </w:r>
    </w:p>
  </w:endnote>
  <w:endnote w:type="continuationSeparator" w:id="0">
    <w:p w14:paraId="50881192" w14:textId="77777777" w:rsidR="00AE11DC" w:rsidRDefault="00AE11DC" w:rsidP="00096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39040947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630D35D" w14:textId="77777777" w:rsidR="000968B8" w:rsidRDefault="000968B8" w:rsidP="00E45D7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296D08" w14:textId="77777777" w:rsidR="000968B8" w:rsidRDefault="000968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7701302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2B03FBF" w14:textId="77777777" w:rsidR="000968B8" w:rsidRDefault="000968B8" w:rsidP="00E45D7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E8A6512" w14:textId="77777777" w:rsidR="000968B8" w:rsidRDefault="000968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555DF0" w14:textId="77777777" w:rsidR="00AE11DC" w:rsidRDefault="00AE11DC" w:rsidP="000968B8">
      <w:r>
        <w:separator/>
      </w:r>
    </w:p>
  </w:footnote>
  <w:footnote w:type="continuationSeparator" w:id="0">
    <w:p w14:paraId="5A1FF47B" w14:textId="77777777" w:rsidR="00AE11DC" w:rsidRDefault="00AE11DC" w:rsidP="000968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434"/>
    <w:rsid w:val="00017B8B"/>
    <w:rsid w:val="000968B8"/>
    <w:rsid w:val="000E29B2"/>
    <w:rsid w:val="001539DA"/>
    <w:rsid w:val="001D7928"/>
    <w:rsid w:val="00267EBC"/>
    <w:rsid w:val="002A5D2F"/>
    <w:rsid w:val="003501F4"/>
    <w:rsid w:val="00384BE2"/>
    <w:rsid w:val="0039327F"/>
    <w:rsid w:val="00426A11"/>
    <w:rsid w:val="00445181"/>
    <w:rsid w:val="00464DA7"/>
    <w:rsid w:val="00496F4E"/>
    <w:rsid w:val="00566D0D"/>
    <w:rsid w:val="005E0F8F"/>
    <w:rsid w:val="005F7487"/>
    <w:rsid w:val="00601B11"/>
    <w:rsid w:val="0068520C"/>
    <w:rsid w:val="006D4216"/>
    <w:rsid w:val="006F20A8"/>
    <w:rsid w:val="007031DB"/>
    <w:rsid w:val="00721982"/>
    <w:rsid w:val="00774F2E"/>
    <w:rsid w:val="00885058"/>
    <w:rsid w:val="008D1E2E"/>
    <w:rsid w:val="008D3434"/>
    <w:rsid w:val="00923AC8"/>
    <w:rsid w:val="00951876"/>
    <w:rsid w:val="00981079"/>
    <w:rsid w:val="00A26E76"/>
    <w:rsid w:val="00AE11DC"/>
    <w:rsid w:val="00AE190B"/>
    <w:rsid w:val="00B928D8"/>
    <w:rsid w:val="00BB5899"/>
    <w:rsid w:val="00BD1F83"/>
    <w:rsid w:val="00BF6C7A"/>
    <w:rsid w:val="00C35F95"/>
    <w:rsid w:val="00C80476"/>
    <w:rsid w:val="00D07170"/>
    <w:rsid w:val="00DD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83597"/>
  <w14:defaultImageDpi w14:val="32767"/>
  <w15:chartTrackingRefBased/>
  <w15:docId w15:val="{D2404365-CBBC-394E-B159-5804D3433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968B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68B8"/>
  </w:style>
  <w:style w:type="character" w:styleId="PageNumber">
    <w:name w:val="page number"/>
    <w:basedOn w:val="DefaultParagraphFont"/>
    <w:uiPriority w:val="99"/>
    <w:semiHidden/>
    <w:unhideWhenUsed/>
    <w:rsid w:val="000968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Bewley</dc:creator>
  <cp:keywords/>
  <dc:description/>
  <cp:lastModifiedBy>Philip Bewley</cp:lastModifiedBy>
  <cp:revision>5</cp:revision>
  <dcterms:created xsi:type="dcterms:W3CDTF">2019-12-03T01:54:00Z</dcterms:created>
  <dcterms:modified xsi:type="dcterms:W3CDTF">2019-12-09T23:45:00Z</dcterms:modified>
</cp:coreProperties>
</file>